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结构专业</w:t>
      </w:r>
      <w:r>
        <w:rPr>
          <w:rFonts w:hint="eastAsia"/>
          <w:lang w:val="en-US" w:eastAsia="zh-CN"/>
        </w:rPr>
        <w:t>：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消防水池结构图，2轴处WKL01与建筑图FM乙1222标高重叠</w:t>
      </w:r>
    </w:p>
    <w:p>
      <w:pPr>
        <w:numPr>
          <w:ilvl w:val="0"/>
          <w:numId w:val="0"/>
        </w:numPr>
        <w:ind w:left="1050" w:leftChars="0" w:firstLine="0" w:firstLineChars="0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消防水池结构图，</w:t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2839085</wp:posOffset>
            </wp:positionH>
            <wp:positionV relativeFrom="paragraph">
              <wp:posOffset>17145</wp:posOffset>
            </wp:positionV>
            <wp:extent cx="2283460" cy="2076450"/>
            <wp:effectExtent l="0" t="0" r="254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8346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47625</wp:posOffset>
            </wp:positionV>
            <wp:extent cx="2667000" cy="2000885"/>
            <wp:effectExtent l="0" t="0" r="0" b="1841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00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2轴处-1.1到-0.05标高无结构做法</w:t>
      </w:r>
    </w:p>
    <w:p>
      <w:pPr>
        <w:numPr>
          <w:ilvl w:val="0"/>
          <w:numId w:val="0"/>
        </w:numPr>
        <w:rPr>
          <w:rFonts w:hint="eastAsia"/>
          <w:color w:val="auto"/>
          <w:shd w:val="clear" w:color="auto" w:fill="auto"/>
          <w:lang w:val="en-US" w:eastAsia="zh-CN"/>
        </w:rPr>
      </w:pPr>
      <w:r>
        <w:rPr>
          <w:rFonts w:hint="eastAsia"/>
          <w:b/>
          <w:bCs/>
          <w:lang w:val="en-US" w:eastAsia="zh-CN"/>
        </w:rPr>
        <w:t>建筑专业：</w:t>
      </w:r>
      <w:r>
        <w:rPr>
          <w:rFonts w:hint="eastAsia"/>
          <w:lang w:val="en-US" w:eastAsia="zh-CN"/>
        </w:rPr>
        <w:t>1、消防水池顶板恢复路面做法也是</w:t>
      </w:r>
      <w:r>
        <w:rPr>
          <w:rFonts w:hint="eastAsia"/>
          <w:color w:val="FF0000"/>
        </w:rPr>
        <w:t>12J1-160-路1</w:t>
      </w:r>
      <w:r>
        <w:rPr>
          <w:rFonts w:hint="eastAsia"/>
          <w:color w:val="auto"/>
          <w:shd w:val="clear" w:color="auto" w:fill="auto"/>
          <w:lang w:val="en-US" w:eastAsia="zh-CN"/>
        </w:rPr>
        <w:t>吗？</w:t>
      </w:r>
    </w:p>
    <w:p>
      <w:pPr>
        <w:numPr>
          <w:ilvl w:val="0"/>
          <w:numId w:val="1"/>
        </w:numPr>
        <w:ind w:left="1050" w:leftChars="0" w:firstLine="0" w:firstLineChars="0"/>
        <w:rPr>
          <w:rFonts w:hint="eastAsia"/>
          <w:color w:val="auto"/>
          <w:shd w:val="clear" w:color="auto" w:fill="auto"/>
          <w:lang w:val="en-US" w:eastAsia="zh-CN"/>
        </w:rPr>
      </w:pPr>
      <w:r>
        <w:rPr>
          <w:rFonts w:hint="eastAsia"/>
          <w:color w:val="auto"/>
          <w:shd w:val="clear" w:color="auto" w:fill="auto"/>
          <w:lang w:val="en-US" w:eastAsia="zh-CN"/>
        </w:rPr>
        <w:t>填充墙材质是集料混凝土小型空心砌块还是蒸压加气混凝土砌块，建筑与结构不符。并明确砂浆强度。</w:t>
      </w:r>
    </w:p>
    <w:p>
      <w:pPr>
        <w:numPr>
          <w:ilvl w:val="0"/>
          <w:numId w:val="1"/>
        </w:numPr>
        <w:ind w:left="1050" w:leftChars="0" w:firstLine="0" w:firstLineChars="0"/>
        <w:rPr>
          <w:rFonts w:hint="default"/>
          <w:color w:val="auto"/>
          <w:shd w:val="clear" w:color="auto" w:fill="auto"/>
          <w:lang w:val="en-US" w:eastAsia="zh-CN"/>
        </w:rPr>
      </w:pPr>
      <w:r>
        <w:rPr>
          <w:rFonts w:hint="eastAsia"/>
          <w:lang w:val="en-US" w:eastAsia="zh-CN"/>
        </w:rPr>
        <w:t>消防水池，集水坑盖板以结构为准还是以建筑为准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109220</wp:posOffset>
            </wp:positionV>
            <wp:extent cx="2729865" cy="1258570"/>
            <wp:effectExtent l="0" t="0" r="13335" b="17780"/>
            <wp:wrapTopAndBottom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2986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47625</wp:posOffset>
            </wp:positionV>
            <wp:extent cx="2820035" cy="2228850"/>
            <wp:effectExtent l="0" t="0" r="18415" b="0"/>
            <wp:wrapTopAndBottom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2003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lang w:val="en-US" w:eastAsia="zh-CN"/>
        </w:rPr>
        <w:t>安装专业：</w:t>
      </w:r>
      <w:r>
        <w:rPr>
          <w:rFonts w:hint="eastAsia"/>
          <w:lang w:val="en-US" w:eastAsia="zh-CN"/>
        </w:rPr>
        <w:t>1、室外消防外线关于沟槽开挖的断面图和基础断面图的具体做法。</w:t>
      </w:r>
    </w:p>
    <w:p>
      <w:pPr>
        <w:numPr>
          <w:ilvl w:val="0"/>
          <w:numId w:val="0"/>
        </w:numPr>
        <w:ind w:left="1050" w:leftChars="0" w:firstLine="0" w:firstLineChars="0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消防外线XH代表消火栓管？材质是钢管？还是消防水管？</w:t>
      </w:r>
    </w:p>
    <w:p>
      <w:pPr>
        <w:numPr>
          <w:ilvl w:val="0"/>
          <w:numId w:val="0"/>
        </w:numPr>
        <w:ind w:left="105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215265</wp:posOffset>
            </wp:positionV>
            <wp:extent cx="3590925" cy="2647315"/>
            <wp:effectExtent l="0" t="0" r="9525" b="635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264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3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消防水池这一段是给水管？什么材质？</w:t>
      </w:r>
      <w:bookmarkStart w:id="0" w:name="_GoBack"/>
      <w:bookmarkEnd w:id="0"/>
    </w:p>
    <w:p>
      <w:pPr>
        <w:numPr>
          <w:ilvl w:val="0"/>
          <w:numId w:val="0"/>
        </w:numPr>
        <w:ind w:left="1050" w:leftChars="0" w:firstLine="0" w:firstLine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1050" w:leftChars="0" w:firstLine="0" w:firstLineChars="0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4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消防水池这一部分是什么管材？</w:t>
      </w:r>
    </w:p>
    <w:p>
      <w:pPr>
        <w:numPr>
          <w:ilvl w:val="0"/>
          <w:numId w:val="0"/>
        </w:numPr>
        <w:ind w:firstLine="1050" w:firstLineChars="500"/>
        <w:rPr>
          <w:rFonts w:hint="default"/>
          <w:color w:val="auto"/>
          <w:shd w:val="clear" w:color="auto" w:fill="auto"/>
          <w:lang w:val="en-US" w:eastAsia="zh-CN"/>
        </w:rPr>
      </w:pPr>
      <w:r>
        <w:rPr>
          <w:rFonts w:hint="default"/>
          <w:color w:val="auto"/>
          <w:shd w:val="clear" w:color="auto" w:fill="auto"/>
          <w:lang w:val="en-US" w:eastAsia="zh-CN"/>
        </w:rPr>
        <w:t>5</w:t>
      </w:r>
      <w:r>
        <w:rPr>
          <w:rFonts w:hint="eastAsia"/>
          <w:color w:val="auto"/>
          <w:shd w:val="clear" w:color="auto" w:fill="auto"/>
          <w:lang w:val="en-US" w:eastAsia="zh-CN"/>
        </w:rPr>
        <w:t>、</w:t>
      </w:r>
      <w:r>
        <w:rPr>
          <w:rFonts w:hint="default"/>
          <w:color w:val="auto"/>
          <w:shd w:val="clear" w:color="auto" w:fill="auto"/>
          <w:lang w:val="en-US" w:eastAsia="zh-CN"/>
        </w:rPr>
        <w:t>泵房中的桥架是200*200钢制桥架？</w:t>
      </w:r>
      <w:r>
        <w:rPr>
          <w:rFonts w:hint="eastAsia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84455</wp:posOffset>
            </wp:positionV>
            <wp:extent cx="2543175" cy="1881505"/>
            <wp:effectExtent l="0" t="0" r="9525" b="4445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88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2F63BB"/>
    <w:multiLevelType w:val="singleLevel"/>
    <w:tmpl w:val="792F63BB"/>
    <w:lvl w:ilvl="0" w:tentative="0">
      <w:start w:val="2"/>
      <w:numFmt w:val="decimal"/>
      <w:suff w:val="nothing"/>
      <w:lvlText w:val="%1、"/>
      <w:lvlJc w:val="left"/>
      <w:pPr>
        <w:ind w:left="105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xMzE2NjljMTI5ZjE5MTQzMTYyNmU4NzY5YmYyZjkifQ=="/>
  </w:docVars>
  <w:rsids>
    <w:rsidRoot w:val="00000000"/>
    <w:rsid w:val="020E14F4"/>
    <w:rsid w:val="0B7A01F3"/>
    <w:rsid w:val="13C60D3A"/>
    <w:rsid w:val="14DE6B1E"/>
    <w:rsid w:val="1EE25396"/>
    <w:rsid w:val="200162C6"/>
    <w:rsid w:val="2F332661"/>
    <w:rsid w:val="366E25D8"/>
    <w:rsid w:val="368F6492"/>
    <w:rsid w:val="3D6A4D2B"/>
    <w:rsid w:val="60102652"/>
    <w:rsid w:val="6D4A7921"/>
    <w:rsid w:val="75D1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2024-05-27T07:56:00Z</dcterms:created>
  <dc:creator>Administrator</dc:creator>
  <cp:lastModifiedBy>Forever★.com</cp:lastModifiedBy>
  <dcterms:modified xsi:type="dcterms:W3CDTF">2024-05-30T06:32:50Z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86AE998D30824414950D67505539DC6E_12</vt:lpwstr>
  </property>
</Properties>
</file>